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РОССИЙСКАЯ ФЕДЕРАЦИЯ</w:t>
      </w:r>
    </w:p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РОСТОВСКАЯ ОБЛАСТЬ</w:t>
      </w:r>
    </w:p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ТАРАСОВСКИЙ РАЙОН</w:t>
      </w:r>
    </w:p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МУНИЦИПАЛЬНОЕ ОБРАЗОВАНИЕ</w:t>
      </w:r>
    </w:p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«БОЛЬШИНСКОЕ СЕЛЬСКОЕ ПОСЕЛЕНИЕ»</w:t>
      </w:r>
    </w:p>
    <w:p w:rsidR="00134C64" w:rsidRPr="00FF251D" w:rsidRDefault="00134C64" w:rsidP="00134C64">
      <w:pPr>
        <w:jc w:val="center"/>
        <w:rPr>
          <w:sz w:val="28"/>
          <w:szCs w:val="28"/>
        </w:rPr>
      </w:pPr>
      <w:r w:rsidRPr="00FF251D">
        <w:rPr>
          <w:sz w:val="28"/>
          <w:szCs w:val="28"/>
        </w:rPr>
        <w:t>АДМИНИСТРАЦИЯ БОЛЬШИНСКОГО СЕЛЬСКОГО ПОСЕЛЕНИЯ</w:t>
      </w:r>
    </w:p>
    <w:p w:rsidR="00134C64" w:rsidRPr="00FF251D" w:rsidRDefault="00134C64" w:rsidP="00134C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noProof/>
          <w:sz w:val="28"/>
          <w:szCs w:val="28"/>
        </w:rPr>
      </w:pPr>
    </w:p>
    <w:p w:rsidR="00134C64" w:rsidRPr="00FF251D" w:rsidRDefault="00134C64" w:rsidP="00134C6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noProof/>
          <w:sz w:val="28"/>
          <w:szCs w:val="28"/>
        </w:rPr>
      </w:pPr>
    </w:p>
    <w:p w:rsidR="00134C64" w:rsidRPr="00FF251D" w:rsidRDefault="00134C64" w:rsidP="00134C64">
      <w:pPr>
        <w:autoSpaceDE w:val="0"/>
        <w:autoSpaceDN w:val="0"/>
        <w:adjustRightInd w:val="0"/>
        <w:jc w:val="center"/>
        <w:outlineLvl w:val="0"/>
        <w:rPr>
          <w:noProof/>
          <w:sz w:val="28"/>
          <w:szCs w:val="28"/>
        </w:rPr>
      </w:pPr>
      <w:r w:rsidRPr="00FF251D">
        <w:rPr>
          <w:noProof/>
          <w:sz w:val="28"/>
          <w:szCs w:val="28"/>
        </w:rPr>
        <w:t>ПОСТАНОВЛЕНИЕ</w:t>
      </w:r>
    </w:p>
    <w:p w:rsidR="00134C64" w:rsidRDefault="00134C64" w:rsidP="00134C64">
      <w:pPr>
        <w:autoSpaceDE w:val="0"/>
        <w:autoSpaceDN w:val="0"/>
        <w:adjustRightInd w:val="0"/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134C64" w:rsidRDefault="00134C64" w:rsidP="00134C64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D2A3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11.</w:t>
      </w:r>
      <w:r w:rsidRPr="009D2A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Pr="009D2A3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9D2A35">
        <w:rPr>
          <w:rFonts w:ascii="Times New Roman" w:hAnsi="Times New Roman"/>
          <w:sz w:val="28"/>
          <w:szCs w:val="28"/>
        </w:rPr>
        <w:t xml:space="preserve">г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9D2A3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</w:t>
      </w:r>
      <w:r w:rsidR="00F719CF">
        <w:rPr>
          <w:rFonts w:ascii="Times New Roman" w:hAnsi="Times New Roman"/>
          <w:sz w:val="28"/>
          <w:szCs w:val="28"/>
        </w:rPr>
        <w:t>5</w:t>
      </w:r>
    </w:p>
    <w:p w:rsidR="00134C64" w:rsidRDefault="00134C64" w:rsidP="00134C64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34C64" w:rsidRPr="009D2A35" w:rsidRDefault="00134C64" w:rsidP="00134C64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сл. Большинка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F719CF" w:rsidP="00F719CF">
      <w:pPr>
        <w:jc w:val="center"/>
        <w:rPr>
          <w:b/>
        </w:rPr>
      </w:pPr>
      <w:r w:rsidRPr="00F719CF">
        <w:rPr>
          <w:rFonts w:cs="Arial"/>
          <w:sz w:val="28"/>
          <w:szCs w:val="28"/>
        </w:rPr>
        <w:t>О</w:t>
      </w:r>
      <w:r w:rsidRPr="00F719C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источниках</w:t>
      </w:r>
      <w:proofErr w:type="gramEnd"/>
      <w:r>
        <w:rPr>
          <w:sz w:val="28"/>
          <w:szCs w:val="28"/>
        </w:rPr>
        <w:t xml:space="preserve"> наружного противопожарного водоснабжения в границах </w:t>
      </w:r>
      <w:r>
        <w:rPr>
          <w:rFonts w:eastAsia="Calibri"/>
          <w:sz w:val="28"/>
          <w:szCs w:val="28"/>
        </w:rPr>
        <w:t xml:space="preserve">муниципального образования </w:t>
      </w:r>
      <w:r w:rsidR="0033239A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Большинско</w:t>
      </w:r>
      <w:r w:rsidR="0033239A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сельско</w:t>
      </w:r>
      <w:r w:rsidR="0033239A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поселени</w:t>
      </w:r>
      <w:r w:rsidR="0033239A">
        <w:rPr>
          <w:rFonts w:eastAsia="Calibri"/>
          <w:sz w:val="28"/>
          <w:szCs w:val="28"/>
        </w:rPr>
        <w:t>е»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7C1F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4551">
        <w:rPr>
          <w:sz w:val="28"/>
          <w:szCs w:val="28"/>
          <w:lang w:eastAsia="ru-RU"/>
        </w:rPr>
        <w:t xml:space="preserve"> </w:t>
      </w:r>
      <w:proofErr w:type="gramStart"/>
      <w:r w:rsidR="00F719CF">
        <w:rPr>
          <w:sz w:val="28"/>
          <w:szCs w:val="28"/>
        </w:rPr>
        <w:t>В соответствии с Федеральными законами от 21 декабря 1994 года  № 69-ФЗ «О пожарной безопасности», от 22 июля 2008 года № 123-Ф3 «Технический регламент о требованиях пожарной безопасности», от 07 декабря 2011 года № 416-ФЗ «О водоснабжении и водоотведении», Правилами противопожарного режима в Российской Федерации, утвержденными постановлением Правительства Российской Федерации от 16 сентября 2020 г. №1479 п.75, в целях обеспечения пожарной безопасности</w:t>
      </w:r>
      <w:proofErr w:type="gramEnd"/>
      <w:r w:rsidR="00F719CF">
        <w:rPr>
          <w:sz w:val="28"/>
          <w:szCs w:val="28"/>
        </w:rPr>
        <w:t xml:space="preserve"> на территории муниципального образования Большинского сельского поселения,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водоснабжения, администрация Большинского сельского поселения</w:t>
      </w:r>
      <w:r w:rsidR="0033239A">
        <w:rPr>
          <w:sz w:val="28"/>
          <w:szCs w:val="28"/>
        </w:rPr>
        <w:t xml:space="preserve">, Администрация Большинского сельского поселения </w:t>
      </w:r>
      <w:proofErr w:type="spellStart"/>
      <w:proofErr w:type="gramStart"/>
      <w:r w:rsidR="0033239A">
        <w:rPr>
          <w:sz w:val="28"/>
          <w:szCs w:val="28"/>
        </w:rPr>
        <w:t>п</w:t>
      </w:r>
      <w:proofErr w:type="spellEnd"/>
      <w:proofErr w:type="gramEnd"/>
      <w:r w:rsidR="0033239A">
        <w:rPr>
          <w:sz w:val="28"/>
          <w:szCs w:val="28"/>
        </w:rPr>
        <w:t xml:space="preserve"> о с т а </w:t>
      </w:r>
      <w:proofErr w:type="spellStart"/>
      <w:r w:rsidR="0033239A">
        <w:rPr>
          <w:sz w:val="28"/>
          <w:szCs w:val="28"/>
        </w:rPr>
        <w:t>н</w:t>
      </w:r>
      <w:proofErr w:type="spellEnd"/>
      <w:r w:rsidR="0033239A">
        <w:rPr>
          <w:sz w:val="28"/>
          <w:szCs w:val="28"/>
        </w:rPr>
        <w:t xml:space="preserve"> о в л я е т:</w:t>
      </w:r>
      <w:r w:rsidR="00F719CF">
        <w:rPr>
          <w:sz w:val="28"/>
          <w:szCs w:val="28"/>
        </w:rPr>
        <w:t xml:space="preserve">  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F719CF" w:rsidRDefault="00F719CF" w:rsidP="00F719CF">
      <w:pPr>
        <w:ind w:firstLine="851"/>
        <w:jc w:val="both"/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Перечень источников противопожарного водоснабжения и мест </w:t>
      </w:r>
      <w:proofErr w:type="gramStart"/>
      <w:r>
        <w:rPr>
          <w:sz w:val="28"/>
          <w:szCs w:val="28"/>
        </w:rPr>
        <w:t>для забора воды в целях пожаротушения в любое время года из источников наружного противопожарного водоснабжения на территории</w:t>
      </w:r>
      <w:proofErr w:type="gramEnd"/>
      <w:r>
        <w:rPr>
          <w:sz w:val="28"/>
          <w:szCs w:val="28"/>
        </w:rPr>
        <w:t xml:space="preserve"> Большинского сельского поселения (приложение №1).</w:t>
      </w:r>
    </w:p>
    <w:p w:rsidR="00F719CF" w:rsidRDefault="00F719CF" w:rsidP="00F719CF">
      <w:pPr>
        <w:ind w:firstLine="851"/>
        <w:jc w:val="both"/>
      </w:pPr>
      <w:r>
        <w:rPr>
          <w:sz w:val="28"/>
          <w:szCs w:val="28"/>
        </w:rPr>
        <w:t>2. Утвердить Правила учета и проверки наружного противопожарного водоснабжения и мест для забора воды на территории Большинского сельского поселения (приложение № 2).</w:t>
      </w:r>
    </w:p>
    <w:p w:rsidR="00F719CF" w:rsidRDefault="00F719CF" w:rsidP="00F719CF">
      <w:pPr>
        <w:ind w:firstLine="851"/>
        <w:jc w:val="both"/>
      </w:pPr>
      <w:r>
        <w:rPr>
          <w:sz w:val="28"/>
          <w:szCs w:val="28"/>
        </w:rPr>
        <w:t>3. Опубликовать настоящее постановление на официальном сайте Администрации Большинского сельского поселения.</w:t>
      </w:r>
    </w:p>
    <w:p w:rsidR="00F719CF" w:rsidRDefault="00F719CF" w:rsidP="00F719CF">
      <w:pPr>
        <w:ind w:firstLine="851"/>
        <w:jc w:val="both"/>
      </w:pPr>
      <w:r>
        <w:rPr>
          <w:sz w:val="28"/>
          <w:szCs w:val="28"/>
        </w:rPr>
        <w:t>4. Контроль исполнения постановления оставляю за собой.</w:t>
      </w:r>
    </w:p>
    <w:p w:rsidR="00CB3B56" w:rsidRDefault="00CB3B56" w:rsidP="00CB3B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30D1" w:rsidRPr="00E62551" w:rsidRDefault="00B830D1" w:rsidP="00CB3B5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239A" w:rsidRDefault="003E1C22" w:rsidP="0033239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34C64">
        <w:rPr>
          <w:sz w:val="28"/>
          <w:szCs w:val="28"/>
        </w:rPr>
        <w:t>Большинского</w:t>
      </w:r>
      <w:r w:rsidRPr="003E1C22">
        <w:rPr>
          <w:sz w:val="28"/>
          <w:szCs w:val="28"/>
        </w:rPr>
        <w:t xml:space="preserve"> </w:t>
      </w:r>
    </w:p>
    <w:p w:rsidR="00CB3B56" w:rsidRPr="0033239A" w:rsidRDefault="003E1C22" w:rsidP="0033239A">
      <w:pPr>
        <w:rPr>
          <w:sz w:val="28"/>
          <w:szCs w:val="28"/>
        </w:rPr>
      </w:pPr>
      <w:r w:rsidRPr="003E1C22">
        <w:rPr>
          <w:sz w:val="28"/>
          <w:szCs w:val="28"/>
        </w:rPr>
        <w:t xml:space="preserve">сельского поселения                </w:t>
      </w:r>
      <w:r w:rsidR="0033239A">
        <w:rPr>
          <w:sz w:val="28"/>
          <w:szCs w:val="28"/>
        </w:rPr>
        <w:t xml:space="preserve">                      </w:t>
      </w:r>
      <w:r w:rsidRPr="003E1C22">
        <w:rPr>
          <w:sz w:val="28"/>
          <w:szCs w:val="28"/>
        </w:rPr>
        <w:t xml:space="preserve">        </w:t>
      </w:r>
      <w:r w:rsidR="00F969D4">
        <w:rPr>
          <w:sz w:val="28"/>
          <w:szCs w:val="28"/>
        </w:rPr>
        <w:t xml:space="preserve">                          </w:t>
      </w:r>
      <w:r w:rsidR="00134C64">
        <w:rPr>
          <w:sz w:val="28"/>
          <w:szCs w:val="28"/>
        </w:rPr>
        <w:t>Г.С.Фролов</w:t>
      </w:r>
      <w:r w:rsidR="00CB3B56" w:rsidRPr="003E1C22">
        <w:rPr>
          <w:color w:val="000000"/>
          <w:sz w:val="28"/>
          <w:szCs w:val="28"/>
          <w:lang w:eastAsia="ru-RU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6"/>
        <w:gridCol w:w="2845"/>
      </w:tblGrid>
      <w:tr w:rsidR="00CB3B56" w:rsidRPr="00E62551" w:rsidTr="00416092">
        <w:tc>
          <w:tcPr>
            <w:tcW w:w="6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56" w:rsidRPr="00E62551" w:rsidRDefault="00CB3B56" w:rsidP="00416092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B56" w:rsidRPr="00E62551" w:rsidRDefault="00CB3B56" w:rsidP="00416092">
            <w:pPr>
              <w:rPr>
                <w:sz w:val="28"/>
                <w:szCs w:val="28"/>
              </w:rPr>
            </w:pPr>
          </w:p>
        </w:tc>
      </w:tr>
    </w:tbl>
    <w:p w:rsidR="003E1C22" w:rsidRDefault="003E1C22" w:rsidP="00F719CF">
      <w:pPr>
        <w:pStyle w:val="a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1C22" w:rsidRDefault="003E1C22" w:rsidP="00F719CF">
      <w:pPr>
        <w:pStyle w:val="a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134C64">
        <w:rPr>
          <w:rFonts w:ascii="Times New Roman" w:hAnsi="Times New Roman" w:cs="Times New Roman"/>
          <w:sz w:val="28"/>
          <w:szCs w:val="28"/>
        </w:rPr>
        <w:t>а</w:t>
      </w:r>
      <w:r w:rsidRPr="003E2F1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B3B56" w:rsidRPr="003E2F1A" w:rsidRDefault="00134C64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Большинского</w:t>
      </w:r>
      <w:r w:rsidR="00CB3B56" w:rsidRPr="003E2F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D77E2">
        <w:rPr>
          <w:rFonts w:ascii="Times New Roman" w:hAnsi="Times New Roman" w:cs="Times New Roman"/>
          <w:sz w:val="28"/>
          <w:szCs w:val="28"/>
        </w:rPr>
        <w:t xml:space="preserve">от </w:t>
      </w:r>
      <w:r w:rsidR="004B5169">
        <w:rPr>
          <w:rFonts w:ascii="Times New Roman" w:hAnsi="Times New Roman" w:cs="Times New Roman"/>
          <w:sz w:val="28"/>
          <w:szCs w:val="28"/>
        </w:rPr>
        <w:t>1</w:t>
      </w:r>
      <w:r w:rsidR="00134C64">
        <w:rPr>
          <w:rFonts w:ascii="Times New Roman" w:hAnsi="Times New Roman" w:cs="Times New Roman"/>
          <w:sz w:val="28"/>
          <w:szCs w:val="28"/>
        </w:rPr>
        <w:t>1</w:t>
      </w:r>
      <w:r w:rsidRPr="004B5169">
        <w:rPr>
          <w:rFonts w:ascii="Times New Roman" w:hAnsi="Times New Roman" w:cs="Times New Roman"/>
          <w:sz w:val="28"/>
          <w:szCs w:val="28"/>
        </w:rPr>
        <w:t>.0</w:t>
      </w:r>
      <w:r w:rsidR="00134C64">
        <w:rPr>
          <w:rFonts w:ascii="Times New Roman" w:hAnsi="Times New Roman" w:cs="Times New Roman"/>
          <w:sz w:val="28"/>
          <w:szCs w:val="28"/>
        </w:rPr>
        <w:t>7</w:t>
      </w:r>
      <w:r w:rsidRPr="004B5169">
        <w:rPr>
          <w:rFonts w:ascii="Times New Roman" w:hAnsi="Times New Roman" w:cs="Times New Roman"/>
          <w:sz w:val="28"/>
          <w:szCs w:val="28"/>
        </w:rPr>
        <w:t>.20</w:t>
      </w:r>
      <w:r w:rsidR="004B5169">
        <w:rPr>
          <w:rFonts w:ascii="Times New Roman" w:hAnsi="Times New Roman" w:cs="Times New Roman"/>
          <w:sz w:val="28"/>
          <w:szCs w:val="28"/>
        </w:rPr>
        <w:t>2</w:t>
      </w:r>
      <w:r w:rsidR="00134C64">
        <w:rPr>
          <w:rFonts w:ascii="Times New Roman" w:hAnsi="Times New Roman" w:cs="Times New Roman"/>
          <w:sz w:val="28"/>
          <w:szCs w:val="28"/>
        </w:rPr>
        <w:t>2</w:t>
      </w:r>
      <w:r w:rsidRPr="004B5169">
        <w:rPr>
          <w:rFonts w:ascii="Times New Roman" w:hAnsi="Times New Roman" w:cs="Times New Roman"/>
          <w:sz w:val="28"/>
          <w:szCs w:val="28"/>
        </w:rPr>
        <w:t xml:space="preserve"> № </w:t>
      </w:r>
      <w:r w:rsidR="00134C64">
        <w:rPr>
          <w:rFonts w:ascii="Times New Roman" w:hAnsi="Times New Roman" w:cs="Times New Roman"/>
          <w:sz w:val="28"/>
          <w:szCs w:val="28"/>
        </w:rPr>
        <w:t>7</w:t>
      </w:r>
      <w:r w:rsidR="00F719CF">
        <w:rPr>
          <w:rFonts w:ascii="Times New Roman" w:hAnsi="Times New Roman" w:cs="Times New Roman"/>
          <w:sz w:val="28"/>
          <w:szCs w:val="28"/>
        </w:rPr>
        <w:t>5</w:t>
      </w: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719CF" w:rsidRDefault="00F719CF" w:rsidP="00F719CF">
      <w:pPr>
        <w:shd w:val="clear" w:color="auto" w:fill="FFFFFF"/>
        <w:jc w:val="center"/>
      </w:pPr>
      <w:r>
        <w:rPr>
          <w:color w:val="000000"/>
          <w:sz w:val="28"/>
          <w:szCs w:val="28"/>
        </w:rPr>
        <w:t>ПЕРЕЧЕНЬ</w:t>
      </w:r>
    </w:p>
    <w:p w:rsidR="00F719CF" w:rsidRDefault="00F719CF" w:rsidP="00F719C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источников противопожарного водоснабжения и мест </w:t>
      </w:r>
      <w:proofErr w:type="gramStart"/>
      <w:r>
        <w:rPr>
          <w:color w:val="000000"/>
          <w:sz w:val="28"/>
          <w:szCs w:val="28"/>
        </w:rPr>
        <w:t>для забора воды в целях пожаротушения в любое время года из источников наружного противопожарного водоснабжения на территории</w:t>
      </w:r>
      <w:proofErr w:type="gramEnd"/>
    </w:p>
    <w:p w:rsidR="00F719CF" w:rsidRDefault="00F719CF" w:rsidP="00F719CF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Большинского сельского поселения</w:t>
      </w:r>
    </w:p>
    <w:p w:rsidR="00F719CF" w:rsidRDefault="00F719CF" w:rsidP="00F719CF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8798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45" w:type="dxa"/>
          <w:bottom w:w="15" w:type="dxa"/>
          <w:right w:w="45" w:type="dxa"/>
        </w:tblCellMar>
        <w:tblLook w:val="04A0"/>
      </w:tblPr>
      <w:tblGrid>
        <w:gridCol w:w="575"/>
        <w:gridCol w:w="4960"/>
        <w:gridCol w:w="3263"/>
      </w:tblGrid>
      <w:tr w:rsidR="00F719CF" w:rsidTr="00F719CF">
        <w:trPr>
          <w:trHeight w:val="933"/>
          <w:jc w:val="center"/>
        </w:trPr>
        <w:tc>
          <w:tcPr>
            <w:tcW w:w="575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0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Адрес, место нахождения</w:t>
            </w:r>
          </w:p>
          <w:p w:rsidR="00F719CF" w:rsidRDefault="00F719CF" w:rsidP="008416B7">
            <w:pPr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водоисточника</w:t>
            </w:r>
            <w:proofErr w:type="spellEnd"/>
          </w:p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3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Пожарный </w:t>
            </w:r>
            <w:proofErr w:type="spellStart"/>
            <w:r>
              <w:rPr>
                <w:color w:val="000000"/>
                <w:sz w:val="28"/>
                <w:szCs w:val="28"/>
              </w:rPr>
              <w:t>водоисточник</w:t>
            </w:r>
            <w:proofErr w:type="spellEnd"/>
          </w:p>
        </w:tc>
      </w:tr>
      <w:tr w:rsidR="00F719CF" w:rsidTr="00F719CF">
        <w:trPr>
          <w:trHeight w:val="321"/>
          <w:jc w:val="center"/>
        </w:trPr>
        <w:tc>
          <w:tcPr>
            <w:tcW w:w="575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F719CF" w:rsidRDefault="00F719CF" w:rsidP="00841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сл. Большинка, </w:t>
            </w:r>
            <w:r w:rsidR="00407E59" w:rsidRPr="00407E59">
              <w:rPr>
                <w:sz w:val="28"/>
                <w:szCs w:val="28"/>
              </w:rPr>
              <w:t>восточная окраина, левобережная терраса р. Большой</w:t>
            </w:r>
            <w:r w:rsidR="00407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ашмакова И.В.</w:t>
            </w:r>
          </w:p>
        </w:tc>
        <w:tc>
          <w:tcPr>
            <w:tcW w:w="3263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Башня водонапорная</w:t>
            </w:r>
          </w:p>
        </w:tc>
      </w:tr>
      <w:tr w:rsidR="00F719CF" w:rsidTr="00F719CF">
        <w:trPr>
          <w:trHeight w:val="306"/>
          <w:jc w:val="center"/>
        </w:trPr>
        <w:tc>
          <w:tcPr>
            <w:tcW w:w="575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60" w:type="dxa"/>
          </w:tcPr>
          <w:p w:rsidR="00F719CF" w:rsidRDefault="00F719CF" w:rsidP="00F719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</w:t>
            </w:r>
            <w:r w:rsidR="00E40F30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Большинка, ул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уден</w:t>
            </w:r>
            <w:r w:rsidR="00DF0185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DF0185">
              <w:rPr>
                <w:color w:val="000000"/>
                <w:sz w:val="28"/>
                <w:szCs w:val="28"/>
              </w:rPr>
              <w:t xml:space="preserve"> </w:t>
            </w:r>
            <w:r w:rsidR="00DF0185" w:rsidRPr="00DF0185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4 м"/>
              </w:smartTagPr>
              <w:r w:rsidR="00DF0185" w:rsidRPr="00DF0185">
                <w:rPr>
                  <w:sz w:val="28"/>
                  <w:szCs w:val="28"/>
                </w:rPr>
                <w:t>14 м</w:t>
              </w:r>
            </w:smartTag>
            <w:r w:rsidR="00DF0185" w:rsidRPr="00DF0185">
              <w:rPr>
                <w:sz w:val="28"/>
                <w:szCs w:val="28"/>
              </w:rPr>
              <w:t xml:space="preserve"> севернее жилого дома №1</w:t>
            </w:r>
          </w:p>
        </w:tc>
        <w:tc>
          <w:tcPr>
            <w:tcW w:w="3263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Башня водонапорная</w:t>
            </w:r>
          </w:p>
        </w:tc>
      </w:tr>
      <w:tr w:rsidR="00F719CF" w:rsidTr="00F719CF">
        <w:trPr>
          <w:trHeight w:val="321"/>
          <w:jc w:val="center"/>
        </w:trPr>
        <w:tc>
          <w:tcPr>
            <w:tcW w:w="575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60" w:type="dxa"/>
          </w:tcPr>
          <w:p w:rsidR="00F719CF" w:rsidRDefault="00F719CF" w:rsidP="00841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</w:t>
            </w:r>
            <w:r w:rsidR="00E40F3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Большинка,</w:t>
            </w:r>
            <w:r w:rsidR="00407E59" w:rsidRPr="00730FE4">
              <w:t xml:space="preserve"> </w:t>
            </w:r>
            <w:r w:rsidR="00407E59" w:rsidRPr="00407E59">
              <w:rPr>
                <w:sz w:val="28"/>
                <w:szCs w:val="28"/>
              </w:rPr>
              <w:t>западная окраина, правобережная терраса р. Большой</w:t>
            </w:r>
            <w:r w:rsidR="00407E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расноармейский</w:t>
            </w:r>
          </w:p>
        </w:tc>
        <w:tc>
          <w:tcPr>
            <w:tcW w:w="3263" w:type="dxa"/>
            <w:shd w:val="clear" w:color="auto" w:fill="FFFFFF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Башня водонапорная</w:t>
            </w:r>
          </w:p>
        </w:tc>
      </w:tr>
      <w:tr w:rsidR="00F719CF" w:rsidTr="00F719CF">
        <w:trPr>
          <w:trHeight w:val="214"/>
          <w:jc w:val="center"/>
        </w:trPr>
        <w:tc>
          <w:tcPr>
            <w:tcW w:w="575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60" w:type="dxa"/>
          </w:tcPr>
          <w:p w:rsidR="00F719CF" w:rsidRDefault="004A59F7" w:rsidP="00841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719CF">
              <w:rPr>
                <w:sz w:val="28"/>
                <w:szCs w:val="28"/>
              </w:rPr>
              <w:t>ирс</w:t>
            </w:r>
            <w:r>
              <w:rPr>
                <w:sz w:val="28"/>
                <w:szCs w:val="28"/>
              </w:rPr>
              <w:t xml:space="preserve"> 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</w:t>
            </w:r>
          </w:p>
        </w:tc>
        <w:tc>
          <w:tcPr>
            <w:tcW w:w="3263" w:type="dxa"/>
            <w:shd w:val="clear" w:color="auto" w:fill="FFFFFF"/>
          </w:tcPr>
          <w:p w:rsidR="00F719CF" w:rsidRDefault="004A59F7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Пирс</w:t>
            </w:r>
          </w:p>
        </w:tc>
      </w:tr>
      <w:tr w:rsidR="00F719CF" w:rsidTr="00F719CF">
        <w:trPr>
          <w:trHeight w:val="214"/>
          <w:jc w:val="center"/>
        </w:trPr>
        <w:tc>
          <w:tcPr>
            <w:tcW w:w="575" w:type="dxa"/>
            <w:shd w:val="clear" w:color="auto" w:fill="FFFFFF"/>
            <w:vAlign w:val="center"/>
          </w:tcPr>
          <w:p w:rsidR="00F719CF" w:rsidRDefault="00F719CF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60" w:type="dxa"/>
          </w:tcPr>
          <w:p w:rsidR="00F719CF" w:rsidRDefault="004A59F7" w:rsidP="00F719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Пожарный резервуар, Большинская СОШ, ул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ашмакова И.В. 1а</w:t>
            </w:r>
          </w:p>
        </w:tc>
        <w:tc>
          <w:tcPr>
            <w:tcW w:w="3263" w:type="dxa"/>
            <w:shd w:val="clear" w:color="auto" w:fill="FFFFFF"/>
          </w:tcPr>
          <w:p w:rsidR="00F719CF" w:rsidRDefault="004A59F7" w:rsidP="008416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Пожарный резервуар</w:t>
            </w:r>
          </w:p>
        </w:tc>
      </w:tr>
    </w:tbl>
    <w:p w:rsidR="00F719CF" w:rsidRDefault="00F719CF" w:rsidP="00F719C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3B56" w:rsidRPr="003E2F1A" w:rsidRDefault="00CB3B56" w:rsidP="00CB3B56">
      <w:pPr>
        <w:shd w:val="clear" w:color="auto" w:fill="FFFFFF"/>
        <w:jc w:val="both"/>
        <w:rPr>
          <w:rFonts w:eastAsiaTheme="minorHAnsi"/>
          <w:sz w:val="28"/>
          <w:szCs w:val="28"/>
          <w:lang w:eastAsia="en-US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324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4551" w:rsidRDefault="00334551" w:rsidP="00C3245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B3B56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E40F30" w:rsidRDefault="00E40F30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E40F30" w:rsidRDefault="00E40F30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E40F30" w:rsidRDefault="00E40F30" w:rsidP="003661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40F30" w:rsidRDefault="00E40F30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3E2F1A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B3B56" w:rsidRPr="003E2F1A" w:rsidRDefault="00C32454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CB3B56" w:rsidRPr="003E2F1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B3B56" w:rsidRPr="003E2F1A" w:rsidRDefault="00C32454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Большинского</w:t>
      </w:r>
      <w:r w:rsidR="00CB3B56" w:rsidRPr="003E1C22">
        <w:rPr>
          <w:rFonts w:ascii="Times New Roman" w:hAnsi="Times New Roman" w:cs="Times New Roman"/>
          <w:sz w:val="28"/>
          <w:szCs w:val="28"/>
        </w:rPr>
        <w:t xml:space="preserve"> </w:t>
      </w:r>
      <w:r w:rsidR="00CB3B56" w:rsidRPr="003E2F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B3B56" w:rsidRPr="003E2F1A" w:rsidRDefault="00DC25E5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D77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2454">
        <w:rPr>
          <w:rFonts w:ascii="Times New Roman" w:hAnsi="Times New Roman" w:cs="Times New Roman"/>
          <w:sz w:val="28"/>
          <w:szCs w:val="28"/>
        </w:rPr>
        <w:t>1</w:t>
      </w:r>
      <w:r w:rsidRPr="004B5169">
        <w:rPr>
          <w:rFonts w:ascii="Times New Roman" w:hAnsi="Times New Roman" w:cs="Times New Roman"/>
          <w:sz w:val="28"/>
          <w:szCs w:val="28"/>
        </w:rPr>
        <w:t>.0</w:t>
      </w:r>
      <w:r w:rsidR="00C32454">
        <w:rPr>
          <w:rFonts w:ascii="Times New Roman" w:hAnsi="Times New Roman" w:cs="Times New Roman"/>
          <w:sz w:val="28"/>
          <w:szCs w:val="28"/>
        </w:rPr>
        <w:t>7</w:t>
      </w:r>
      <w:r w:rsidRPr="004B516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2454">
        <w:rPr>
          <w:rFonts w:ascii="Times New Roman" w:hAnsi="Times New Roman" w:cs="Times New Roman"/>
          <w:sz w:val="28"/>
          <w:szCs w:val="28"/>
        </w:rPr>
        <w:t>2</w:t>
      </w:r>
      <w:r w:rsidRPr="004B5169">
        <w:rPr>
          <w:rFonts w:ascii="Times New Roman" w:hAnsi="Times New Roman" w:cs="Times New Roman"/>
          <w:sz w:val="28"/>
          <w:szCs w:val="28"/>
        </w:rPr>
        <w:t xml:space="preserve"> № </w:t>
      </w:r>
      <w:r w:rsidR="00C32454">
        <w:rPr>
          <w:rFonts w:ascii="Times New Roman" w:hAnsi="Times New Roman" w:cs="Times New Roman"/>
          <w:sz w:val="28"/>
          <w:szCs w:val="28"/>
        </w:rPr>
        <w:t>7</w:t>
      </w:r>
      <w:r w:rsidR="00E40F30">
        <w:rPr>
          <w:rFonts w:ascii="Times New Roman" w:hAnsi="Times New Roman" w:cs="Times New Roman"/>
          <w:sz w:val="28"/>
          <w:szCs w:val="28"/>
        </w:rPr>
        <w:t>5</w:t>
      </w: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B3B56" w:rsidRPr="003E2F1A" w:rsidRDefault="00CB3B56" w:rsidP="00CB3B56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E40F30" w:rsidRDefault="00E40F30" w:rsidP="00E40F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E40F30" w:rsidRDefault="00E40F30" w:rsidP="00E40F30">
      <w:pPr>
        <w:jc w:val="center"/>
      </w:pPr>
      <w:r>
        <w:rPr>
          <w:b/>
          <w:sz w:val="28"/>
          <w:szCs w:val="28"/>
        </w:rPr>
        <w:t xml:space="preserve">учета и проверки наружного противопожарного водоснабжения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E40F30" w:rsidRDefault="00E40F30" w:rsidP="00E40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Большинского сельского поселения</w:t>
      </w:r>
    </w:p>
    <w:p w:rsidR="00E40F30" w:rsidRDefault="00E40F30" w:rsidP="00E40F30">
      <w:pPr>
        <w:jc w:val="center"/>
      </w:pP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1.1. Настоящие Правила действуют на всей территории </w:t>
      </w:r>
      <w:r w:rsidR="004A59F7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 поселения и обязательны для исполнения организациями, предприятиями, а также всеми абонентами, имеющими источники наружного водоснабжения независимо от их ведомственной принадлежности и организационно-правовой формы.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1.2. Наружное водоснабжение – хозяйственно-питьевой водопровод с расположенными на нем пожарными </w:t>
      </w:r>
      <w:r w:rsidR="004A59F7">
        <w:rPr>
          <w:sz w:val="28"/>
          <w:szCs w:val="28"/>
        </w:rPr>
        <w:t>резервуарами</w:t>
      </w:r>
      <w:r>
        <w:rPr>
          <w:sz w:val="28"/>
          <w:szCs w:val="28"/>
        </w:rPr>
        <w:t xml:space="preserve">, пожарные водоемы, водонапорные башни, а также другие естественные и искусственные </w:t>
      </w:r>
      <w:proofErr w:type="spellStart"/>
      <w:r>
        <w:rPr>
          <w:sz w:val="28"/>
          <w:szCs w:val="28"/>
        </w:rPr>
        <w:t>водоисточники</w:t>
      </w:r>
      <w:proofErr w:type="spellEnd"/>
      <w:r>
        <w:rPr>
          <w:sz w:val="28"/>
          <w:szCs w:val="28"/>
        </w:rPr>
        <w:t>, вода из которых используется для целей пожаротушения, независимо от их ведомственной принадлежности и организационно-правовой формы.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1.3. Ответственность за техническое состояние источников противопожарного водоснабжения и установку указателей несет организация, предприятия или абонент,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введении которого они находятся.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Техническое состояние, эксплуатация и требования к источникам водоснабжения.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2.1. Постоянная готовность источников наружного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качественной приемкой всех систем водоснабжения по окончании их строительства, реконструкции и ремонта;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 точным учетом всех источников наружного водоснабжения;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- систематическим контролем над состоянием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периодическим испытанием водопроводных сетей на водоотдачу (1 раз в год);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 своевременной подготовкой источников наружного водоснабжения к условиям эксплуатации в весенне-летний и осенне-зимний периоды.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2.2 Источники наружного водоснабжения должны находиться в исправном состоянии и оборудоваться указателями, установленными на видных местах, в соответствии с нормами пожарной безопасности (НПБ 160-97). Ко всем источникам противопожарного водоснабжения должен быть обеспечен подъезд шириной не менее 3,5 м.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lastRenderedPageBreak/>
        <w:t>2.3. Пожарные водоемы должны быть наполнены водой. К водоему должен быть обеспечен подъе</w:t>
      </w:r>
      <w:proofErr w:type="gramStart"/>
      <w:r>
        <w:rPr>
          <w:sz w:val="28"/>
          <w:szCs w:val="28"/>
        </w:rPr>
        <w:t>зд с тв</w:t>
      </w:r>
      <w:proofErr w:type="gramEnd"/>
      <w:r>
        <w:rPr>
          <w:sz w:val="28"/>
          <w:szCs w:val="28"/>
        </w:rPr>
        <w:t xml:space="preserve"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которой должен быть выведен под крышку люка. 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Водонапорные башни должны быть оборудованы патрубком с пожарной </w:t>
      </w:r>
      <w:proofErr w:type="spellStart"/>
      <w:r>
        <w:rPr>
          <w:sz w:val="28"/>
          <w:szCs w:val="28"/>
        </w:rPr>
        <w:t>полугайкой</w:t>
      </w:r>
      <w:proofErr w:type="spellEnd"/>
      <w:r>
        <w:rPr>
          <w:sz w:val="28"/>
          <w:szCs w:val="28"/>
        </w:rPr>
        <w:t xml:space="preserve"> (диаметром 77 мм) для забора воды пожарной техникой и иметь подъезд с твердым покрытием шириной не менее 3,5 м.</w:t>
      </w:r>
      <w:proofErr w:type="gramEnd"/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3. Учет и порядок проверки наружного водоснабжения.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3.1. Руководители организаций, предприятий,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наружного водоснабжения.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3.2. С целью учета всех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 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Проверка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proofErr w:type="gramEnd"/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3.</w:t>
      </w:r>
      <w:r w:rsidR="003661AB">
        <w:rPr>
          <w:sz w:val="28"/>
          <w:szCs w:val="28"/>
        </w:rPr>
        <w:t>4</w:t>
      </w:r>
      <w:r>
        <w:rPr>
          <w:sz w:val="28"/>
          <w:szCs w:val="28"/>
        </w:rPr>
        <w:t>. При проверке пожарного водоема проверяется: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 наличие на видном месте указателя установленного образца;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 возможность беспрепятственного подъезда к пожарному водоему;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степень заполнения водоема водой и возможность его пополнения;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 наличие площадки перед водоемом для забора воды;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герметичность задвижек (при их наличии);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3.</w:t>
      </w:r>
      <w:r w:rsidR="003661AB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Инвентаризация противопожарного водоснабжения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4.1. Инвентаризация противопожарного водоснабжения проводится не реже одного раза в пять лет.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4.2. Инвентаризация проводится с целью учета всех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которые могут быть использованы для тушения пожаров и выявления их состояния и характеристик.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4.3. Для проведения инвентаризации водоснабжения постановлением Главы муниципального образования создается межведомственная комиссия, в состав которой входят: представители органов местного самоуправления, местной пожарной охраны и органа государственного пожарного надзора и абоненты.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4.4. Комиссия путем детальной проверки каждого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 уточняет: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причины сокращения количества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lastRenderedPageBreak/>
        <w:t>- диаметры водопроводных магистралей, участков, характеристики сетей, количество водопроводных вводов;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 выполнение планов замены пожарных гидрантов (пожарных кранов), строительства новых водоемов, пирсов, колодцев.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Все гидранты проверяются на водоотдачу.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4.6. По результатам инвентаризации составляется акт инвентаризации и ведомость учета состояния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5. Ремонт и реконструкция противопожарного водоснабжения.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5.1. Собственники водопроводной сети,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. В случае проведения капитального ремонта или замены </w:t>
      </w:r>
      <w:proofErr w:type="spellStart"/>
      <w:r>
        <w:rPr>
          <w:sz w:val="28"/>
          <w:szCs w:val="28"/>
        </w:rPr>
        <w:t>водоисточника</w:t>
      </w:r>
      <w:proofErr w:type="spellEnd"/>
      <w:r>
        <w:rPr>
          <w:sz w:val="28"/>
          <w:szCs w:val="28"/>
        </w:rPr>
        <w:t xml:space="preserve"> сроки согласовываются с государственной противопожарной службой.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местными органами государственного пожарного надзора.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ранее.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Заблаговременно, за сутки до отключения пожарных гидрантов или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</w:t>
      </w:r>
      <w:proofErr w:type="gramEnd"/>
      <w:r>
        <w:rPr>
          <w:sz w:val="28"/>
          <w:szCs w:val="28"/>
        </w:rPr>
        <w:t xml:space="preserve"> отключенных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>.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 После реконструкции водопровода производится его приемка комиссией и испытание на водоотдачу.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E40F30" w:rsidRDefault="00E40F30" w:rsidP="00E40F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произвести откачку воды из колодцев и гидрантов;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>-проверить уровень воды в водоемах, исправность теплоизоляции и запорной арматуры;</w:t>
      </w:r>
    </w:p>
    <w:p w:rsidR="00E40F30" w:rsidRDefault="00E40F30" w:rsidP="00E40F30">
      <w:pPr>
        <w:ind w:firstLine="851"/>
        <w:jc w:val="both"/>
      </w:pPr>
      <w:r>
        <w:rPr>
          <w:sz w:val="28"/>
          <w:szCs w:val="28"/>
        </w:rPr>
        <w:t xml:space="preserve">- произвести очистку от снега и льда подъездов к пожарным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69590C" w:rsidRPr="003661AB" w:rsidRDefault="00D51DE1" w:rsidP="003661AB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69590C" w:rsidRPr="003661AB" w:rsidSect="00F719CF">
      <w:pgSz w:w="11906" w:h="16838"/>
      <w:pgMar w:top="709" w:right="851" w:bottom="56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0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4007B"/>
    <w:rsid w:val="00076575"/>
    <w:rsid w:val="001017B2"/>
    <w:rsid w:val="00102295"/>
    <w:rsid w:val="0012275A"/>
    <w:rsid w:val="00134C64"/>
    <w:rsid w:val="00140786"/>
    <w:rsid w:val="001C0F89"/>
    <w:rsid w:val="001F22C0"/>
    <w:rsid w:val="00204752"/>
    <w:rsid w:val="002306B2"/>
    <w:rsid w:val="00254982"/>
    <w:rsid w:val="00280E7C"/>
    <w:rsid w:val="002B0BA4"/>
    <w:rsid w:val="002B48BB"/>
    <w:rsid w:val="003031DE"/>
    <w:rsid w:val="00313F85"/>
    <w:rsid w:val="0033239A"/>
    <w:rsid w:val="00334551"/>
    <w:rsid w:val="00335A7B"/>
    <w:rsid w:val="003661AB"/>
    <w:rsid w:val="003723A2"/>
    <w:rsid w:val="00382E42"/>
    <w:rsid w:val="00390E1B"/>
    <w:rsid w:val="003E1C22"/>
    <w:rsid w:val="00407E59"/>
    <w:rsid w:val="0042726B"/>
    <w:rsid w:val="004A59F7"/>
    <w:rsid w:val="004B5169"/>
    <w:rsid w:val="004C4248"/>
    <w:rsid w:val="004F05AF"/>
    <w:rsid w:val="005A12BA"/>
    <w:rsid w:val="00667FDE"/>
    <w:rsid w:val="006F718C"/>
    <w:rsid w:val="00761679"/>
    <w:rsid w:val="007C1F86"/>
    <w:rsid w:val="00867AED"/>
    <w:rsid w:val="008F3814"/>
    <w:rsid w:val="00944E4C"/>
    <w:rsid w:val="009A5061"/>
    <w:rsid w:val="00A05BAF"/>
    <w:rsid w:val="00A47C8E"/>
    <w:rsid w:val="00A63EBB"/>
    <w:rsid w:val="00AC70D3"/>
    <w:rsid w:val="00AC7A6F"/>
    <w:rsid w:val="00AE40BD"/>
    <w:rsid w:val="00AE5791"/>
    <w:rsid w:val="00B40B2F"/>
    <w:rsid w:val="00B52B1D"/>
    <w:rsid w:val="00B830D1"/>
    <w:rsid w:val="00BD77E2"/>
    <w:rsid w:val="00BF017F"/>
    <w:rsid w:val="00C025AF"/>
    <w:rsid w:val="00C2256B"/>
    <w:rsid w:val="00C32454"/>
    <w:rsid w:val="00C50B21"/>
    <w:rsid w:val="00C93B09"/>
    <w:rsid w:val="00CB3B56"/>
    <w:rsid w:val="00CC6F74"/>
    <w:rsid w:val="00D37E83"/>
    <w:rsid w:val="00D51DE1"/>
    <w:rsid w:val="00DC25E5"/>
    <w:rsid w:val="00DD68E5"/>
    <w:rsid w:val="00DE1FCE"/>
    <w:rsid w:val="00DF0185"/>
    <w:rsid w:val="00E40F30"/>
    <w:rsid w:val="00E44B33"/>
    <w:rsid w:val="00ED50F8"/>
    <w:rsid w:val="00F719CF"/>
    <w:rsid w:val="00F76954"/>
    <w:rsid w:val="00F901D5"/>
    <w:rsid w:val="00F969D4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CB3B56"/>
    <w:pPr>
      <w:spacing w:after="0" w:line="240" w:lineRule="auto"/>
    </w:pPr>
  </w:style>
  <w:style w:type="paragraph" w:styleId="a8">
    <w:name w:val="List Paragraph"/>
    <w:basedOn w:val="a"/>
    <w:qFormat/>
    <w:rsid w:val="003E1C22"/>
    <w:pPr>
      <w:widowControl w:val="0"/>
      <w:autoSpaceDE w:val="0"/>
      <w:ind w:left="708"/>
    </w:pPr>
    <w:rPr>
      <w:rFonts w:cs="Calibri"/>
      <w:sz w:val="20"/>
      <w:szCs w:val="20"/>
    </w:rPr>
  </w:style>
  <w:style w:type="paragraph" w:customStyle="1" w:styleId="ConsPlusNormal">
    <w:name w:val="ConsPlusNormal"/>
    <w:link w:val="ConsPlusNormal0"/>
    <w:rsid w:val="00134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C64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ED50F8"/>
    <w:pPr>
      <w:widowControl w:val="0"/>
      <w:suppressAutoHyphens/>
    </w:pPr>
    <w:rPr>
      <w:rFonts w:ascii="Calibri" w:eastAsia="Lucida Sans Unicode" w:hAnsi="Calibri" w:cs="font18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2456-8273-49BD-AFCC-053794FA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таня</cp:lastModifiedBy>
  <cp:revision>39</cp:revision>
  <cp:lastPrinted>2022-07-19T08:31:00Z</cp:lastPrinted>
  <dcterms:created xsi:type="dcterms:W3CDTF">2016-03-03T10:56:00Z</dcterms:created>
  <dcterms:modified xsi:type="dcterms:W3CDTF">2022-07-19T08:32:00Z</dcterms:modified>
</cp:coreProperties>
</file>