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A1" w:rsidRDefault="00B16A01">
      <w:pPr>
        <w:pStyle w:val="a1"/>
        <w:spacing w:after="0"/>
        <w:jc w:val="center"/>
      </w:pPr>
      <w:r>
        <w:rPr>
          <w:sz w:val="28"/>
          <w:szCs w:val="28"/>
        </w:rPr>
        <w:t>РОССИЙСКАЯ ФЕДЕРАЦИЯ</w:t>
      </w:r>
    </w:p>
    <w:p w:rsidR="00B329A1" w:rsidRDefault="00B16A01">
      <w:pPr>
        <w:pStyle w:val="a1"/>
        <w:spacing w:after="0"/>
        <w:jc w:val="center"/>
      </w:pPr>
      <w:r>
        <w:rPr>
          <w:sz w:val="28"/>
        </w:rPr>
        <w:t>РОСТОВСКАЯ ОБЛАСТЬ</w:t>
      </w:r>
    </w:p>
    <w:p w:rsidR="00B329A1" w:rsidRDefault="00B16A01">
      <w:pPr>
        <w:pStyle w:val="a1"/>
        <w:spacing w:after="0"/>
        <w:jc w:val="center"/>
      </w:pPr>
      <w:r>
        <w:rPr>
          <w:sz w:val="28"/>
        </w:rPr>
        <w:t>ТАРАСОВСКИЙ РАЙОН</w:t>
      </w:r>
    </w:p>
    <w:p w:rsidR="00B329A1" w:rsidRDefault="00B16A01">
      <w:pPr>
        <w:pStyle w:val="a1"/>
        <w:spacing w:after="0"/>
        <w:jc w:val="center"/>
      </w:pPr>
      <w:r>
        <w:rPr>
          <w:sz w:val="28"/>
        </w:rPr>
        <w:t>МУНИЦИПАЛЬНОЕ ОБРАЗОВАНИЕ</w:t>
      </w:r>
    </w:p>
    <w:p w:rsidR="00B329A1" w:rsidRDefault="00B16A01">
      <w:pPr>
        <w:pStyle w:val="a1"/>
        <w:spacing w:after="0"/>
        <w:jc w:val="center"/>
      </w:pPr>
      <w:r>
        <w:rPr>
          <w:sz w:val="28"/>
        </w:rPr>
        <w:t>«БОЛЬШИНСКОЕ СЕЛЬСКОЕ ПОСЕЛЕНИЕ»</w:t>
      </w:r>
    </w:p>
    <w:p w:rsidR="00B329A1" w:rsidRDefault="00B16A01">
      <w:pPr>
        <w:pStyle w:val="a1"/>
        <w:spacing w:after="0"/>
        <w:jc w:val="center"/>
      </w:pPr>
      <w:r>
        <w:rPr>
          <w:sz w:val="28"/>
        </w:rPr>
        <w:t>АДМИНИСТРАЦИЯ БОЛЬШИНСКОГО СЕЛЬСКОГО ПОСЕЛЕНИЯ</w:t>
      </w:r>
    </w:p>
    <w:p w:rsidR="00B329A1" w:rsidRDefault="00B16A01">
      <w:pPr>
        <w:pStyle w:val="a1"/>
        <w:spacing w:after="0"/>
        <w:jc w:val="center"/>
      </w:pPr>
      <w:r>
        <w:t> </w:t>
      </w:r>
    </w:p>
    <w:p w:rsidR="00B329A1" w:rsidRDefault="00B16A01">
      <w:pPr>
        <w:pStyle w:val="a1"/>
        <w:spacing w:line="360" w:lineRule="atLeast"/>
        <w:jc w:val="center"/>
      </w:pPr>
      <w:r>
        <w:rPr>
          <w:sz w:val="28"/>
        </w:rPr>
        <w:t>ПОСТАНОВЛЕНИЕ</w:t>
      </w:r>
    </w:p>
    <w:p w:rsidR="00D90E23" w:rsidRPr="00D90E23" w:rsidRDefault="00D90E23">
      <w:pPr>
        <w:pStyle w:val="a1"/>
        <w:tabs>
          <w:tab w:val="left" w:pos="0"/>
          <w:tab w:val="left" w:pos="567"/>
        </w:tabs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90E23">
        <w:rPr>
          <w:sz w:val="28"/>
          <w:szCs w:val="28"/>
        </w:rPr>
        <w:t xml:space="preserve">т 29.07.2021г. </w:t>
      </w:r>
      <w:r>
        <w:rPr>
          <w:sz w:val="28"/>
          <w:szCs w:val="28"/>
        </w:rPr>
        <w:t xml:space="preserve">                          </w:t>
      </w:r>
      <w:r w:rsidRPr="00D90E23">
        <w:rPr>
          <w:sz w:val="28"/>
          <w:szCs w:val="28"/>
        </w:rPr>
        <w:t xml:space="preserve">   № 58</w:t>
      </w:r>
    </w:p>
    <w:p w:rsidR="00B329A1" w:rsidRDefault="00B16A01">
      <w:pPr>
        <w:pStyle w:val="a1"/>
        <w:tabs>
          <w:tab w:val="left" w:pos="0"/>
          <w:tab w:val="left" w:pos="567"/>
        </w:tabs>
        <w:spacing w:line="360" w:lineRule="atLeast"/>
        <w:ind w:firstLine="709"/>
        <w:jc w:val="center"/>
      </w:pPr>
      <w:r>
        <w:rPr>
          <w:sz w:val="24"/>
          <w:szCs w:val="24"/>
        </w:rPr>
        <w:t xml:space="preserve">      </w:t>
      </w:r>
      <w:r>
        <w:rPr>
          <w:sz w:val="28"/>
          <w:szCs w:val="24"/>
        </w:rPr>
        <w:t xml:space="preserve">сл. </w:t>
      </w:r>
      <w:r>
        <w:rPr>
          <w:sz w:val="28"/>
          <w:szCs w:val="24"/>
        </w:rPr>
        <w:t>Большинка</w:t>
      </w:r>
    </w:p>
    <w:p w:rsidR="00B329A1" w:rsidRDefault="00B329A1">
      <w:pPr>
        <w:pStyle w:val="a0"/>
        <w:tabs>
          <w:tab w:val="left" w:pos="0"/>
          <w:tab w:val="left" w:pos="567"/>
        </w:tabs>
        <w:ind w:firstLine="709"/>
        <w:jc w:val="center"/>
      </w:pPr>
    </w:p>
    <w:p w:rsidR="00B329A1" w:rsidRDefault="00B16A01">
      <w:pPr>
        <w:pStyle w:val="a0"/>
        <w:jc w:val="center"/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  <w:r w:rsidR="00D90E23" w:rsidRPr="00D90E23">
        <w:rPr>
          <w:sz w:val="28"/>
          <w:szCs w:val="28"/>
        </w:rPr>
        <w:t xml:space="preserve"> </w:t>
      </w:r>
      <w:r w:rsidR="00D90E23">
        <w:rPr>
          <w:sz w:val="28"/>
          <w:szCs w:val="28"/>
        </w:rPr>
        <w:t xml:space="preserve">№ 51 от 09.07.2020  </w:t>
      </w:r>
      <w:r>
        <w:rPr>
          <w:sz w:val="28"/>
          <w:szCs w:val="28"/>
        </w:rPr>
        <w:t xml:space="preserve"> «О методике и порядке </w:t>
      </w:r>
      <w:r>
        <w:rPr>
          <w:sz w:val="28"/>
        </w:rPr>
        <w:t xml:space="preserve">планирования бюджетных ассигнований </w:t>
      </w:r>
      <w:r>
        <w:rPr>
          <w:sz w:val="28"/>
          <w:szCs w:val="28"/>
        </w:rPr>
        <w:t>бюджета Большинского сельского поселения</w:t>
      </w:r>
      <w:r>
        <w:rPr>
          <w:sz w:val="28"/>
          <w:szCs w:val="28"/>
        </w:rPr>
        <w:t>»</w:t>
      </w:r>
    </w:p>
    <w:p w:rsidR="00B329A1" w:rsidRDefault="00B329A1">
      <w:pPr>
        <w:pStyle w:val="a0"/>
        <w:ind w:firstLine="709"/>
        <w:jc w:val="both"/>
      </w:pPr>
    </w:p>
    <w:p w:rsidR="00B329A1" w:rsidRPr="00D90E23" w:rsidRDefault="00B16A01">
      <w:pPr>
        <w:pStyle w:val="a0"/>
        <w:jc w:val="both"/>
        <w:rPr>
          <w:b/>
        </w:rPr>
      </w:pPr>
      <w:r>
        <w:rPr>
          <w:sz w:val="28"/>
          <w:szCs w:val="28"/>
        </w:rPr>
        <w:tab/>
        <w:t>В связи с необходимостью составления проекта бюджета Большинского сельского поселения н</w:t>
      </w:r>
      <w:r>
        <w:rPr>
          <w:sz w:val="28"/>
          <w:szCs w:val="28"/>
        </w:rPr>
        <w:t>а 2022 год и на плановый период 2023 и 2024 годов</w:t>
      </w:r>
      <w:r w:rsidR="00D90E23">
        <w:rPr>
          <w:sz w:val="28"/>
          <w:szCs w:val="28"/>
        </w:rPr>
        <w:t xml:space="preserve">, администрация Большинского сельского поселения                          </w:t>
      </w:r>
      <w:r w:rsidR="00D90E23" w:rsidRPr="00D90E23">
        <w:rPr>
          <w:b/>
          <w:sz w:val="28"/>
          <w:szCs w:val="28"/>
        </w:rPr>
        <w:t>п о с т а н о в л я е</w:t>
      </w:r>
      <w:r w:rsidR="00D90E23">
        <w:rPr>
          <w:b/>
          <w:sz w:val="28"/>
          <w:szCs w:val="28"/>
        </w:rPr>
        <w:t xml:space="preserve"> </w:t>
      </w:r>
      <w:r w:rsidR="00D90E23" w:rsidRPr="00D90E23">
        <w:rPr>
          <w:b/>
          <w:sz w:val="28"/>
          <w:szCs w:val="28"/>
        </w:rPr>
        <w:t>т:</w:t>
      </w:r>
    </w:p>
    <w:p w:rsidR="00B329A1" w:rsidRDefault="00B329A1">
      <w:pPr>
        <w:pStyle w:val="a0"/>
        <w:ind w:firstLine="709"/>
        <w:jc w:val="both"/>
      </w:pPr>
    </w:p>
    <w:p w:rsidR="00B329A1" w:rsidRDefault="00B16A01">
      <w:pPr>
        <w:pStyle w:val="a0"/>
        <w:ind w:firstLine="708"/>
        <w:jc w:val="both"/>
      </w:pPr>
      <w:r>
        <w:rPr>
          <w:sz w:val="28"/>
          <w:szCs w:val="28"/>
        </w:rPr>
        <w:t>1. Внести в постановление Администрации Большинского сельского поселения от 09.07.2020 № 51 «</w:t>
      </w:r>
      <w:r>
        <w:rPr>
          <w:sz w:val="28"/>
        </w:rPr>
        <w:t>О методике и порядке планирования бюджетных ассигнований бюджета Большинского сельского поселения» и</w:t>
      </w:r>
      <w:r>
        <w:rPr>
          <w:sz w:val="28"/>
        </w:rPr>
        <w:t>зменения согласно приложению.</w:t>
      </w:r>
    </w:p>
    <w:p w:rsidR="00B329A1" w:rsidRDefault="00B16A01">
      <w:pPr>
        <w:pStyle w:val="ad"/>
        <w:ind w:firstLine="709"/>
        <w:jc w:val="both"/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B329A1" w:rsidRDefault="00B329A1">
      <w:pPr>
        <w:pStyle w:val="a0"/>
        <w:tabs>
          <w:tab w:val="left" w:pos="0"/>
          <w:tab w:val="left" w:pos="567"/>
        </w:tabs>
        <w:ind w:firstLine="709"/>
        <w:jc w:val="both"/>
      </w:pPr>
    </w:p>
    <w:p w:rsidR="00B329A1" w:rsidRDefault="00B329A1">
      <w:pPr>
        <w:pStyle w:val="a0"/>
        <w:tabs>
          <w:tab w:val="left" w:pos="0"/>
          <w:tab w:val="left" w:pos="567"/>
        </w:tabs>
        <w:ind w:firstLine="709"/>
      </w:pPr>
    </w:p>
    <w:p w:rsidR="00B329A1" w:rsidRDefault="00B16A01">
      <w:pPr>
        <w:pStyle w:val="a0"/>
      </w:pPr>
      <w:r>
        <w:rPr>
          <w:sz w:val="28"/>
        </w:rPr>
        <w:t xml:space="preserve">Глава Администрации Большинского </w:t>
      </w:r>
    </w:p>
    <w:p w:rsidR="00B329A1" w:rsidRDefault="00B16A01">
      <w:pPr>
        <w:pStyle w:val="a0"/>
      </w:pPr>
      <w:r>
        <w:rPr>
          <w:sz w:val="28"/>
        </w:rPr>
        <w:t>сельского поселения                                                           Г.С. Фролов</w:t>
      </w: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</w:pPr>
    </w:p>
    <w:p w:rsidR="00B329A1" w:rsidRDefault="00B329A1">
      <w:pPr>
        <w:pStyle w:val="a0"/>
        <w:jc w:val="center"/>
      </w:pPr>
    </w:p>
    <w:p w:rsidR="00D90E23" w:rsidRDefault="00B16A01">
      <w:pPr>
        <w:pStyle w:val="a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D90E23" w:rsidRDefault="00D90E23">
      <w:pPr>
        <w:pStyle w:val="a0"/>
        <w:jc w:val="right"/>
        <w:rPr>
          <w:sz w:val="28"/>
          <w:szCs w:val="28"/>
        </w:rPr>
      </w:pPr>
    </w:p>
    <w:p w:rsidR="00B329A1" w:rsidRDefault="00B16A01">
      <w:pPr>
        <w:pStyle w:val="a0"/>
        <w:jc w:val="right"/>
      </w:pPr>
      <w:r>
        <w:rPr>
          <w:sz w:val="28"/>
          <w:szCs w:val="28"/>
        </w:rPr>
        <w:lastRenderedPageBreak/>
        <w:t xml:space="preserve">Приложение </w:t>
      </w:r>
    </w:p>
    <w:p w:rsidR="00B329A1" w:rsidRDefault="00B16A01" w:rsidP="00D90E23">
      <w:pPr>
        <w:pStyle w:val="a0"/>
        <w:ind w:left="4678" w:hanging="283"/>
        <w:jc w:val="right"/>
        <w:rPr>
          <w:color w:val="000000"/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к постановлению Администрации Большинского сельского поселения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B329A1" w:rsidRPr="008F5133" w:rsidRDefault="008F5133" w:rsidP="008F5133">
      <w:pPr>
        <w:pStyle w:val="a0"/>
        <w:ind w:left="4678" w:hanging="283"/>
        <w:jc w:val="right"/>
        <w:rPr>
          <w:sz w:val="28"/>
          <w:szCs w:val="28"/>
        </w:rPr>
      </w:pPr>
      <w:r w:rsidRPr="008F5133">
        <w:rPr>
          <w:sz w:val="28"/>
          <w:szCs w:val="28"/>
        </w:rPr>
        <w:t>от</w:t>
      </w:r>
      <w:r>
        <w:rPr>
          <w:sz w:val="28"/>
          <w:szCs w:val="28"/>
        </w:rPr>
        <w:t xml:space="preserve">  29.07.2021 г  № 58</w:t>
      </w:r>
      <w:r w:rsidRPr="008F5133">
        <w:rPr>
          <w:sz w:val="28"/>
          <w:szCs w:val="28"/>
        </w:rPr>
        <w:t xml:space="preserve"> </w:t>
      </w:r>
    </w:p>
    <w:p w:rsidR="008F5133" w:rsidRDefault="008F5133">
      <w:pPr>
        <w:pStyle w:val="a0"/>
        <w:ind w:left="4678" w:hanging="283"/>
        <w:jc w:val="center"/>
      </w:pPr>
    </w:p>
    <w:p w:rsidR="00B329A1" w:rsidRDefault="00B329A1">
      <w:pPr>
        <w:pStyle w:val="a0"/>
        <w:ind w:left="4678" w:hanging="283"/>
        <w:jc w:val="center"/>
      </w:pPr>
    </w:p>
    <w:p w:rsidR="00B329A1" w:rsidRDefault="00B16A01">
      <w:pPr>
        <w:pStyle w:val="a0"/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>ИЗМЕНЕНИЯ,</w:t>
      </w:r>
    </w:p>
    <w:p w:rsidR="00B329A1" w:rsidRDefault="00B16A01">
      <w:pPr>
        <w:pStyle w:val="a0"/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 xml:space="preserve">вносимые в в </w:t>
      </w:r>
      <w:r>
        <w:rPr>
          <w:sz w:val="28"/>
          <w:szCs w:val="28"/>
        </w:rPr>
        <w:t xml:space="preserve">постановление «О методике и порядке </w:t>
      </w:r>
      <w:r>
        <w:rPr>
          <w:sz w:val="28"/>
          <w:szCs w:val="28"/>
        </w:rPr>
        <w:t xml:space="preserve">планирования бюджетных ассигнований </w:t>
      </w:r>
      <w:r>
        <w:rPr>
          <w:sz w:val="28"/>
          <w:szCs w:val="28"/>
        </w:rPr>
        <w:t xml:space="preserve">бюджета Большинского сельского поселения </w:t>
      </w:r>
      <w:r>
        <w:rPr>
          <w:sz w:val="28"/>
          <w:szCs w:val="28"/>
        </w:rPr>
        <w:t>от 09.07.2020 № 51»</w:t>
      </w:r>
    </w:p>
    <w:p w:rsidR="00B329A1" w:rsidRDefault="00B329A1">
      <w:pPr>
        <w:pStyle w:val="a0"/>
        <w:tabs>
          <w:tab w:val="left" w:pos="0"/>
          <w:tab w:val="left" w:pos="567"/>
        </w:tabs>
        <w:jc w:val="center"/>
      </w:pPr>
    </w:p>
    <w:p w:rsidR="00B329A1" w:rsidRDefault="00B16A01">
      <w:pPr>
        <w:pStyle w:val="ad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>1. Подпункт 2.2. изложить в редакции:</w:t>
      </w:r>
    </w:p>
    <w:p w:rsidR="00B329A1" w:rsidRDefault="00B16A01">
      <w:pPr>
        <w:pStyle w:val="ad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 xml:space="preserve">«2.2. При формировании предельных показателей расходов бюджета 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>Большинского сельского поселения на 2022 год и на плановый период 2023 и 2024 годов объем базовых бюджетных ассигнований корректируются с учетом: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  <w:t>2.2.1. Результатов исполнения расходов бюджет</w:t>
      </w:r>
      <w:r>
        <w:rPr>
          <w:sz w:val="28"/>
          <w:szCs w:val="28"/>
        </w:rPr>
        <w:t>а Большинского сельского поселения за отчетный финансовый год с учетом сложившегося остатков на 1 января текущего года, и изменений плановых ассигнований на 1 сентября текущего финансового года.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  <w:t>2.2.2. Уточнения расходов, подлежащих индексации, на прогноз</w:t>
      </w:r>
      <w:r>
        <w:rPr>
          <w:sz w:val="28"/>
          <w:szCs w:val="28"/>
        </w:rPr>
        <w:t>ный уровень инфляции (индекс роста потребительских цен) в 2022 году – 4%, в 2023 году - 4%, в 2024 году – 4%: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  <w:t>с 1 января публичных нормативных обязательств и иных обязательств, подлежащих индексации в соответствии с нормативными актами Большинского сельск</w:t>
      </w:r>
      <w:r>
        <w:rPr>
          <w:sz w:val="28"/>
          <w:szCs w:val="28"/>
        </w:rPr>
        <w:t>ого поселения;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  <w:t>с 1 октября расходов на оплату труда лиц, замещающих муниципальные должности Большинского сельского поселения, муниципальных служащих Большинского сельского поселения, работников муниципальных учреждений Большинского сельского поселения, об</w:t>
      </w:r>
      <w:r>
        <w:rPr>
          <w:sz w:val="28"/>
          <w:szCs w:val="28"/>
        </w:rPr>
        <w:t>служивающего персонала и работников, осуществляющих техническое обеспечение деятельности органов местного самоуправления.</w:t>
      </w:r>
    </w:p>
    <w:p w:rsidR="00B329A1" w:rsidRDefault="00B16A01">
      <w:pPr>
        <w:pStyle w:val="a0"/>
        <w:shd w:val="clear" w:color="auto" w:fill="FFFFFF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  <w:t>2.2.3. Ежегодного уточнения расходов в связи с изменением численности (контингента) получателей социальных выплат и пособий.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  <w:t xml:space="preserve">2.2.4. </w:t>
      </w:r>
      <w:r>
        <w:rPr>
          <w:sz w:val="28"/>
          <w:szCs w:val="28"/>
        </w:rPr>
        <w:t>Ежегодного увеличения расходов на реализацию мероприятий «длящегося характера, расходные обязательства по которым предусмотрены в решении Собрания депутатов Большинского сельского поселения «О внесении изменений в решение Собрания депутатов Большинского се</w:t>
      </w:r>
      <w:r>
        <w:rPr>
          <w:sz w:val="28"/>
          <w:szCs w:val="28"/>
        </w:rPr>
        <w:t>льского поселения «О бюджете Большинского сельского поселения на текущий финансовый год и на плановый период».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  <w:t>2.2.5. Сокращение расходов на реализацию мероприятий на второй год планового периода, которые будут завершены в очередном финансовом году и перв</w:t>
      </w:r>
      <w:r>
        <w:rPr>
          <w:sz w:val="28"/>
          <w:szCs w:val="28"/>
        </w:rPr>
        <w:t>ом году планового периода.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  <w:t>2.2.6. Ежегодного уточнения расходов на оплату труда: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lastRenderedPageBreak/>
        <w:tab/>
        <w:t>в соответствии с Федеральным законом от 19.06.2000 № 82-ФЗ «О минимальном размере оплаты труда»;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  <w:t xml:space="preserve">в связи с необходимостью сохранения соотношения средней заработной платы </w:t>
      </w:r>
      <w:r>
        <w:rPr>
          <w:sz w:val="28"/>
          <w:szCs w:val="28"/>
        </w:rPr>
        <w:t>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политики», с показателем «среднемесячная начисленная заработная плата наемных работников в о</w:t>
      </w:r>
      <w:r>
        <w:rPr>
          <w:sz w:val="28"/>
          <w:szCs w:val="28"/>
        </w:rPr>
        <w:t>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2.2.7. Уточнение расходов на содержание органов местного самоуправления Большинского сельского поселения на объем бюдж</w:t>
      </w:r>
      <w:r>
        <w:rPr>
          <w:sz w:val="28"/>
          <w:szCs w:val="28"/>
        </w:rPr>
        <w:t>етных ассигнований, предусмотренный на выплату единовременного пособия за полные годы стажа муниципальной службы при увольнении муниципального служащего, достигшего пенсионного возраста, в связи с изменение численности (контингента).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  <w:t>2.2.8. Уточнение расх</w:t>
      </w:r>
      <w:r>
        <w:rPr>
          <w:sz w:val="28"/>
          <w:szCs w:val="28"/>
        </w:rPr>
        <w:t>одов на обслуживание муниципального долга Большинского сельского поселения.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  <w:t>2.2.9. Уточнение условно утвержденных расходов.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  <w:t>2.2.10. Увеличение расходов на формирование резервного фонда Администрации Большинского сельского поселения.».</w:t>
      </w:r>
    </w:p>
    <w:p w:rsidR="00B329A1" w:rsidRDefault="00B16A01">
      <w:pPr>
        <w:pStyle w:val="a0"/>
        <w:tabs>
          <w:tab w:val="left" w:pos="0"/>
          <w:tab w:val="left" w:pos="567"/>
        </w:tabs>
        <w:jc w:val="both"/>
      </w:pPr>
      <w:r>
        <w:rPr>
          <w:sz w:val="28"/>
          <w:szCs w:val="28"/>
        </w:rPr>
        <w:tab/>
        <w:t xml:space="preserve">2. Пункт 3.5 </w:t>
      </w:r>
      <w:r>
        <w:rPr>
          <w:sz w:val="28"/>
          <w:szCs w:val="28"/>
        </w:rPr>
        <w:t>изложить в редакции:</w:t>
      </w:r>
    </w:p>
    <w:p w:rsidR="00B329A1" w:rsidRDefault="00B16A01">
      <w:pPr>
        <w:pStyle w:val="ConsPlusNormal0"/>
        <w:ind w:firstLine="708"/>
        <w:jc w:val="both"/>
      </w:pPr>
      <w:r>
        <w:rPr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3.5. Расчет планового объема бюджетных ассигнований на обслуживание муниципального долга осуществляется плановым методом на основании заключенных соглашений (кредитных договоров) и планируемых новых заимствований в очередном финансов</w:t>
      </w:r>
      <w:r>
        <w:rPr>
          <w:rFonts w:ascii="Times New Roman" w:hAnsi="Times New Roman" w:cs="Times New Roman"/>
          <w:sz w:val="28"/>
          <w:szCs w:val="28"/>
        </w:rPr>
        <w:t>ом году и плановым периоде с учетом ограничений, установленных бюджетным законодательством.</w:t>
      </w:r>
    </w:p>
    <w:p w:rsidR="00B329A1" w:rsidRDefault="00B16A0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Расходы на обслуживание бюджетного кредита на пополнение остатка средств на едином счете бюджета (Б</w:t>
      </w:r>
      <w:r>
        <w:rPr>
          <w:sz w:val="28"/>
          <w:szCs w:val="28"/>
        </w:rPr>
        <w:t xml:space="preserve">кр)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очередном финансовом году рассчитывается по формуле:</w:t>
      </w:r>
    </w:p>
    <w:p w:rsidR="00B329A1" w:rsidRDefault="00B16A01">
      <w:pPr>
        <w:pStyle w:val="ConsPlusNormal0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Бкр = </w:t>
      </w:r>
      <w:r>
        <w:rPr>
          <w:rFonts w:ascii="Times New Roman" w:hAnsi="Times New Roman" w:cs="Times New Roman"/>
          <w:sz w:val="28"/>
          <w:szCs w:val="28"/>
        </w:rPr>
        <w:t>(Рбкр х Пд х П%) /365 дней,</w:t>
      </w:r>
    </w:p>
    <w:p w:rsidR="00B329A1" w:rsidRDefault="00B16A01">
      <w:pPr>
        <w:pStyle w:val="ConsPlusNormal0"/>
        <w:ind w:firstLine="708"/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329A1" w:rsidRDefault="00B16A0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Рбкр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размер привлекаемого бюджетного кредита, составляющий одну двенадцатую утвержденного решением Собрания депутатов Большинского сельского поселения на текущий финансовый год объема  доходов бюджета, за исключением субс</w:t>
      </w:r>
      <w:r>
        <w:rPr>
          <w:rFonts w:ascii="Times New Roman" w:hAnsi="Times New Roman" w:cs="Times New Roman"/>
          <w:sz w:val="28"/>
          <w:szCs w:val="28"/>
        </w:rPr>
        <w:t>идий, субвенций и иных межбюджетных трансфертов, имеющих целевое назначение;</w:t>
      </w:r>
    </w:p>
    <w:p w:rsidR="00B329A1" w:rsidRDefault="00B16A0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Пд - период пользования кредитом (240 дней);</w:t>
      </w:r>
    </w:p>
    <w:p w:rsidR="00B329A1" w:rsidRDefault="00B16A01">
      <w:pPr>
        <w:pStyle w:val="ConsPlusNormal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П% - процентная ставка по бюджетному кредиту (0,1% годовых).</w:t>
      </w:r>
    </w:p>
    <w:p w:rsidR="00B329A1" w:rsidRDefault="00B16A0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Расходы на обслуживание планируемых к привлечению в очередном финансово</w:t>
      </w:r>
      <w:r>
        <w:rPr>
          <w:rFonts w:ascii="Times New Roman" w:hAnsi="Times New Roman" w:cs="Times New Roman"/>
          <w:sz w:val="28"/>
          <w:szCs w:val="28"/>
        </w:rPr>
        <w:t>м году и плановом периоде кредитов кредитных организаций (Оп) рассчитываются по формуле:</w:t>
      </w:r>
    </w:p>
    <w:p w:rsidR="00B329A1" w:rsidRDefault="00B329A1">
      <w:pPr>
        <w:pStyle w:val="a0"/>
        <w:ind w:firstLine="709"/>
        <w:jc w:val="both"/>
      </w:pPr>
    </w:p>
    <w:p w:rsidR="00B329A1" w:rsidRDefault="00B16A01">
      <w:pPr>
        <w:pStyle w:val="a0"/>
        <w:ind w:firstLine="709"/>
        <w:jc w:val="center"/>
      </w:pPr>
      <w:r>
        <w:rPr>
          <w:sz w:val="28"/>
          <w:szCs w:val="28"/>
        </w:rPr>
        <w:t>Оп = (Рк х Пд х Н(М)Цк%) /365 (366)дней,</w:t>
      </w:r>
    </w:p>
    <w:p w:rsidR="00B329A1" w:rsidRDefault="00B16A01">
      <w:pPr>
        <w:pStyle w:val="a0"/>
        <w:ind w:firstLine="709"/>
        <w:jc w:val="both"/>
      </w:pPr>
      <w:r>
        <w:rPr>
          <w:sz w:val="28"/>
          <w:szCs w:val="28"/>
        </w:rPr>
        <w:t>где:</w:t>
      </w:r>
    </w:p>
    <w:p w:rsidR="00B329A1" w:rsidRDefault="00B16A01">
      <w:pPr>
        <w:pStyle w:val="a0"/>
        <w:ind w:firstLine="709"/>
        <w:jc w:val="both"/>
      </w:pPr>
      <w:r>
        <w:rPr>
          <w:sz w:val="28"/>
          <w:szCs w:val="28"/>
        </w:rPr>
        <w:t xml:space="preserve">Рк – размер привлекаемого кредита; </w:t>
      </w:r>
    </w:p>
    <w:p w:rsidR="00B329A1" w:rsidRDefault="00B16A01">
      <w:pPr>
        <w:pStyle w:val="a0"/>
        <w:ind w:firstLine="709"/>
        <w:jc w:val="both"/>
      </w:pPr>
      <w:r>
        <w:rPr>
          <w:sz w:val="28"/>
          <w:szCs w:val="28"/>
        </w:rPr>
        <w:lastRenderedPageBreak/>
        <w:t>Пд – период пользования кредитом (дней), рассчитывается исходя из следующих сроков о</w:t>
      </w:r>
      <w:r>
        <w:rPr>
          <w:sz w:val="28"/>
          <w:szCs w:val="28"/>
        </w:rPr>
        <w:t>существления заимствований:</w:t>
      </w:r>
    </w:p>
    <w:p w:rsidR="00B329A1" w:rsidRDefault="00B16A01">
      <w:pPr>
        <w:pStyle w:val="a0"/>
        <w:ind w:firstLine="709"/>
        <w:jc w:val="both"/>
      </w:pPr>
      <w:r>
        <w:rPr>
          <w:sz w:val="28"/>
          <w:szCs w:val="28"/>
        </w:rPr>
        <w:t>в очередном финансовом году – с 1 сентября;</w:t>
      </w:r>
    </w:p>
    <w:p w:rsidR="00B329A1" w:rsidRDefault="00B16A01">
      <w:pPr>
        <w:pStyle w:val="a0"/>
        <w:ind w:firstLine="709"/>
        <w:jc w:val="both"/>
      </w:pPr>
      <w:r>
        <w:rPr>
          <w:sz w:val="28"/>
          <w:szCs w:val="28"/>
        </w:rPr>
        <w:t>в плановом периоде – с 1 декабря;</w:t>
      </w:r>
    </w:p>
    <w:p w:rsidR="00B329A1" w:rsidRDefault="00B16A01">
      <w:pPr>
        <w:pStyle w:val="a0"/>
        <w:ind w:firstLine="709"/>
        <w:jc w:val="both"/>
      </w:pPr>
      <w:r>
        <w:rPr>
          <w:sz w:val="28"/>
          <w:szCs w:val="28"/>
        </w:rPr>
        <w:t>Н(М)Цк% – процентная ставка по кредиту (% годовых), рассчитанная: как ключевая ставка, установленная Центральным банком Российской Федерации, по состо</w:t>
      </w:r>
      <w:r>
        <w:rPr>
          <w:sz w:val="28"/>
          <w:szCs w:val="28"/>
        </w:rPr>
        <w:t>янию на 15 июля 2021 г.,  увеличенная на 1 процент годовых.</w:t>
      </w:r>
    </w:p>
    <w:p w:rsidR="00B329A1" w:rsidRDefault="00B16A01">
      <w:pPr>
        <w:pStyle w:val="a0"/>
        <w:ind w:firstLine="709"/>
        <w:jc w:val="both"/>
      </w:pPr>
      <w:r>
        <w:rPr>
          <w:sz w:val="28"/>
          <w:szCs w:val="28"/>
        </w:rPr>
        <w:t>Планирование бюджетных ассигнований бюджета Большинского сельского поселения на текущий финансовый год и на плановый период на обслуживание муниципального долга осуществляется на основании заключе</w:t>
      </w:r>
      <w:r>
        <w:rPr>
          <w:sz w:val="28"/>
          <w:szCs w:val="28"/>
        </w:rPr>
        <w:t>нных соглашений (договоров) с учетом исполнения долговых обязательств и планируемых новых заимствований на основании прогнозирования периодов их привлечения в качестве источника финансирования дефицита бюджета Большинского сельского поселения.</w:t>
      </w:r>
    </w:p>
    <w:p w:rsidR="00B329A1" w:rsidRDefault="00B329A1">
      <w:pPr>
        <w:pStyle w:val="a0"/>
        <w:ind w:firstLine="709"/>
        <w:jc w:val="both"/>
      </w:pPr>
    </w:p>
    <w:p w:rsidR="00B329A1" w:rsidRDefault="00B329A1">
      <w:pPr>
        <w:pStyle w:val="a0"/>
        <w:tabs>
          <w:tab w:val="left" w:pos="0"/>
          <w:tab w:val="left" w:pos="567"/>
        </w:tabs>
        <w:jc w:val="both"/>
      </w:pPr>
    </w:p>
    <w:p w:rsidR="00B329A1" w:rsidRDefault="00B329A1">
      <w:pPr>
        <w:pStyle w:val="a0"/>
        <w:tabs>
          <w:tab w:val="left" w:pos="0"/>
          <w:tab w:val="left" w:pos="567"/>
        </w:tabs>
        <w:jc w:val="both"/>
      </w:pPr>
    </w:p>
    <w:p w:rsidR="00B329A1" w:rsidRDefault="00B329A1">
      <w:pPr>
        <w:pStyle w:val="a0"/>
      </w:pPr>
    </w:p>
    <w:sectPr w:rsidR="00B329A1" w:rsidSect="00B329A1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01" w:rsidRDefault="00B16A01" w:rsidP="00B329A1">
      <w:pPr>
        <w:spacing w:after="0" w:line="240" w:lineRule="auto"/>
      </w:pPr>
      <w:r>
        <w:separator/>
      </w:r>
    </w:p>
  </w:endnote>
  <w:endnote w:type="continuationSeparator" w:id="1">
    <w:p w:rsidR="00B16A01" w:rsidRDefault="00B16A01" w:rsidP="00B3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A1" w:rsidRDefault="00B329A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A1" w:rsidRDefault="00B16A01">
    <w:pPr>
      <w:pStyle w:val="af"/>
      <w:jc w:val="right"/>
    </w:pPr>
    <w:r>
      <w:t>-</w:t>
    </w:r>
    <w:r w:rsidR="00B329A1">
      <w:fldChar w:fldCharType="begin"/>
    </w:r>
    <w:r>
      <w:instrText>PAGE</w:instrText>
    </w:r>
    <w:r w:rsidR="00B329A1">
      <w:fldChar w:fldCharType="separate"/>
    </w:r>
    <w:r w:rsidR="008F5133">
      <w:rPr>
        <w:noProof/>
      </w:rPr>
      <w:t>1</w:t>
    </w:r>
    <w:r w:rsidR="00B329A1">
      <w:fldChar w:fldCharType="end"/>
    </w:r>
  </w:p>
  <w:p w:rsidR="00B329A1" w:rsidRDefault="00B329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01" w:rsidRDefault="00B16A01" w:rsidP="00B329A1">
      <w:pPr>
        <w:spacing w:after="0" w:line="240" w:lineRule="auto"/>
      </w:pPr>
      <w:r>
        <w:separator/>
      </w:r>
    </w:p>
  </w:footnote>
  <w:footnote w:type="continuationSeparator" w:id="1">
    <w:p w:rsidR="00B16A01" w:rsidRDefault="00B16A01" w:rsidP="00B3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A1" w:rsidRDefault="00B329A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A1" w:rsidRDefault="00B329A1">
    <w:pPr>
      <w:pStyle w:val="a1"/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309D"/>
    <w:multiLevelType w:val="multilevel"/>
    <w:tmpl w:val="7BB43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9A1"/>
    <w:rsid w:val="008F5133"/>
    <w:rsid w:val="00B16A01"/>
    <w:rsid w:val="00B329A1"/>
    <w:rsid w:val="00D9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B329A1"/>
    <w:pPr>
      <w:keepNext/>
      <w:spacing w:before="240" w:after="60"/>
      <w:ind w:left="432" w:hanging="432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1"/>
    <w:rsid w:val="00B329A1"/>
    <w:pPr>
      <w:keepNext/>
      <w:spacing w:before="240" w:after="120"/>
      <w:ind w:left="720" w:hanging="720"/>
      <w:outlineLvl w:val="2"/>
    </w:pPr>
    <w:rPr>
      <w:rFonts w:eastAsia="SimSun" w:cs="Mangal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329A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10">
    <w:name w:val="Заголовок 1 Знак"/>
    <w:basedOn w:val="a2"/>
    <w:rsid w:val="00B329A1"/>
  </w:style>
  <w:style w:type="character" w:customStyle="1" w:styleId="30">
    <w:name w:val="Заголовок 3 Знак"/>
    <w:basedOn w:val="a2"/>
    <w:rsid w:val="00B329A1"/>
  </w:style>
  <w:style w:type="character" w:customStyle="1" w:styleId="ConsPlusNormal">
    <w:name w:val="ConsPlusNormal Знак"/>
    <w:rsid w:val="00B329A1"/>
  </w:style>
  <w:style w:type="character" w:customStyle="1" w:styleId="a5">
    <w:name w:val="Основной текст Знак"/>
    <w:basedOn w:val="a2"/>
    <w:rsid w:val="00B329A1"/>
  </w:style>
  <w:style w:type="character" w:customStyle="1" w:styleId="a6">
    <w:name w:val="Верхний колонтитул Знак"/>
    <w:basedOn w:val="a2"/>
    <w:rsid w:val="00B329A1"/>
  </w:style>
  <w:style w:type="character" w:customStyle="1" w:styleId="a7">
    <w:name w:val="Нижний колонтитул Знак"/>
    <w:basedOn w:val="a2"/>
    <w:rsid w:val="00B329A1"/>
  </w:style>
  <w:style w:type="paragraph" w:customStyle="1" w:styleId="a8">
    <w:name w:val="Заголовок"/>
    <w:basedOn w:val="a0"/>
    <w:next w:val="a1"/>
    <w:rsid w:val="00B329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0"/>
    <w:rsid w:val="00B329A1"/>
    <w:pPr>
      <w:spacing w:after="120"/>
    </w:pPr>
  </w:style>
  <w:style w:type="paragraph" w:styleId="a9">
    <w:name w:val="List"/>
    <w:basedOn w:val="a1"/>
    <w:rsid w:val="00B329A1"/>
    <w:rPr>
      <w:rFonts w:ascii="Arial" w:hAnsi="Arial" w:cs="Tahoma"/>
    </w:rPr>
  </w:style>
  <w:style w:type="paragraph" w:styleId="aa">
    <w:name w:val="Title"/>
    <w:basedOn w:val="a0"/>
    <w:rsid w:val="00B329A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b">
    <w:name w:val="index heading"/>
    <w:basedOn w:val="a0"/>
    <w:rsid w:val="00B329A1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B329A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c">
    <w:name w:val="caption"/>
    <w:basedOn w:val="a0"/>
    <w:rsid w:val="00B329A1"/>
  </w:style>
  <w:style w:type="paragraph" w:styleId="ad">
    <w:name w:val="List Paragraph"/>
    <w:basedOn w:val="a0"/>
    <w:rsid w:val="00B329A1"/>
  </w:style>
  <w:style w:type="paragraph" w:styleId="ae">
    <w:name w:val="header"/>
    <w:basedOn w:val="a0"/>
    <w:rsid w:val="00B329A1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0"/>
    <w:rsid w:val="00B329A1"/>
    <w:pPr>
      <w:suppressLineNumbers/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0"/>
    <w:rsid w:val="00B329A1"/>
    <w:pPr>
      <w:suppressLineNumbers/>
    </w:pPr>
  </w:style>
  <w:style w:type="paragraph" w:customStyle="1" w:styleId="af1">
    <w:name w:val="Заголовок таблицы"/>
    <w:basedOn w:val="af0"/>
    <w:rsid w:val="00B329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12_01</dc:creator>
  <cp:lastModifiedBy>таня</cp:lastModifiedBy>
  <cp:revision>22</cp:revision>
  <cp:lastPrinted>2021-07-30T10:38:00Z</cp:lastPrinted>
  <dcterms:created xsi:type="dcterms:W3CDTF">2019-03-20T08:00:00Z</dcterms:created>
  <dcterms:modified xsi:type="dcterms:W3CDTF">2021-07-30T10:38:00Z</dcterms:modified>
</cp:coreProperties>
</file>